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04B4" w:rsidRPr="0025780B" w:rsidRDefault="009604B4" w:rsidP="009604B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9604B4" w:rsidRPr="00CC272F" w:rsidRDefault="009604B4" w:rsidP="009604B4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04B4" w:rsidRPr="00CC272F" w:rsidRDefault="009604B4" w:rsidP="009604B4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27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</w:t>
      </w:r>
    </w:p>
    <w:p w:rsidR="009604B4" w:rsidRPr="00CC272F" w:rsidRDefault="009604B4" w:rsidP="009604B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27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муниципальной программы Чамзинского муниципального района </w:t>
      </w:r>
      <w:r w:rsidRPr="00CC27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CC27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Экономическое развитие  Чамзинского муниципального района </w:t>
      </w:r>
    </w:p>
    <w:p w:rsidR="009604B4" w:rsidRPr="00CC272F" w:rsidRDefault="009604B4" w:rsidP="009604B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C27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 2025 года</w:t>
      </w:r>
      <w:r w:rsidRPr="00CC27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9604B4" w:rsidRPr="00CC272F" w:rsidRDefault="009604B4" w:rsidP="009604B4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0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19"/>
        <w:gridCol w:w="7088"/>
      </w:tblGrid>
      <w:tr w:rsidR="009604B4" w:rsidRPr="00CC272F" w:rsidTr="00C24207">
        <w:trPr>
          <w:trHeight w:val="591"/>
        </w:trPr>
        <w:tc>
          <w:tcPr>
            <w:tcW w:w="3119" w:type="dxa"/>
            <w:tcBorders>
              <w:bottom w:val="single" w:sz="4" w:space="0" w:color="auto"/>
            </w:tcBorders>
          </w:tcPr>
          <w:p w:rsidR="009604B4" w:rsidRPr="00CC272F" w:rsidRDefault="009604B4" w:rsidP="00C24207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88" w:type="dxa"/>
            <w:tcBorders>
              <w:bottom w:val="single" w:sz="4" w:space="0" w:color="auto"/>
            </w:tcBorders>
          </w:tcPr>
          <w:p w:rsidR="009604B4" w:rsidRPr="00CC272F" w:rsidRDefault="009604B4" w:rsidP="00C24207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7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CC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Экономическое развитие Чамзинского муниципального района до 2025 года</w:t>
            </w:r>
            <w:r w:rsidRPr="00CC27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CC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(далее - Программа)</w:t>
            </w:r>
          </w:p>
        </w:tc>
      </w:tr>
      <w:tr w:rsidR="009604B4" w:rsidRPr="00CC272F" w:rsidTr="00C24207">
        <w:trPr>
          <w:trHeight w:val="656"/>
        </w:trPr>
        <w:tc>
          <w:tcPr>
            <w:tcW w:w="3119" w:type="dxa"/>
            <w:tcBorders>
              <w:top w:val="single" w:sz="4" w:space="0" w:color="auto"/>
            </w:tcBorders>
          </w:tcPr>
          <w:p w:rsidR="009604B4" w:rsidRPr="00CC272F" w:rsidRDefault="009604B4" w:rsidP="00C24207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088" w:type="dxa"/>
            <w:tcBorders>
              <w:top w:val="single" w:sz="4" w:space="0" w:color="auto"/>
            </w:tcBorders>
          </w:tcPr>
          <w:p w:rsidR="009604B4" w:rsidRPr="00CC272F" w:rsidRDefault="009604B4" w:rsidP="00C24207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Чамзинского муниципального района </w:t>
            </w:r>
          </w:p>
        </w:tc>
      </w:tr>
      <w:tr w:rsidR="009604B4" w:rsidRPr="00CC272F" w:rsidTr="00C24207">
        <w:trPr>
          <w:trHeight w:val="278"/>
        </w:trPr>
        <w:tc>
          <w:tcPr>
            <w:tcW w:w="3119" w:type="dxa"/>
            <w:tcBorders>
              <w:top w:val="single" w:sz="4" w:space="0" w:color="auto"/>
            </w:tcBorders>
          </w:tcPr>
          <w:p w:rsidR="009604B4" w:rsidRPr="00CC272F" w:rsidRDefault="009604B4" w:rsidP="00C24207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7088" w:type="dxa"/>
            <w:tcBorders>
              <w:top w:val="single" w:sz="4" w:space="0" w:color="auto"/>
            </w:tcBorders>
          </w:tcPr>
          <w:p w:rsidR="009604B4" w:rsidRPr="00CC272F" w:rsidRDefault="009604B4" w:rsidP="00C242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Структурные подразделения администрации Чамзинского муниципального района:</w:t>
            </w:r>
          </w:p>
          <w:p w:rsidR="009604B4" w:rsidRPr="00CC272F" w:rsidRDefault="009604B4" w:rsidP="00C242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экономики и прогнозирования;</w:t>
            </w:r>
          </w:p>
          <w:p w:rsidR="009604B4" w:rsidRPr="00CC272F" w:rsidRDefault="009604B4" w:rsidP="00C242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04B4" w:rsidRPr="00CC272F" w:rsidTr="00C24207">
        <w:tc>
          <w:tcPr>
            <w:tcW w:w="3119" w:type="dxa"/>
          </w:tcPr>
          <w:p w:rsidR="009604B4" w:rsidRPr="00CC272F" w:rsidRDefault="009604B4" w:rsidP="00C24207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 муниципальной программы</w:t>
            </w:r>
          </w:p>
        </w:tc>
        <w:tc>
          <w:tcPr>
            <w:tcW w:w="7088" w:type="dxa"/>
          </w:tcPr>
          <w:p w:rsidR="009604B4" w:rsidRPr="00CC272F" w:rsidRDefault="009604B4" w:rsidP="00C242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Структурные подразделения администрации Чамзинского муниципального района:</w:t>
            </w:r>
          </w:p>
          <w:p w:rsidR="009604B4" w:rsidRPr="00CC272F" w:rsidRDefault="009604B4" w:rsidP="00C2420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управление.</w:t>
            </w:r>
          </w:p>
          <w:p w:rsidR="009604B4" w:rsidRPr="00CC272F" w:rsidRDefault="009604B4" w:rsidP="00C2420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городских и сельских поселений.</w:t>
            </w:r>
          </w:p>
        </w:tc>
      </w:tr>
      <w:tr w:rsidR="009604B4" w:rsidRPr="00CC272F" w:rsidTr="00C24207">
        <w:tc>
          <w:tcPr>
            <w:tcW w:w="3119" w:type="dxa"/>
          </w:tcPr>
          <w:p w:rsidR="009604B4" w:rsidRPr="00CC272F" w:rsidRDefault="009604B4" w:rsidP="00C24207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муниципальной программы</w:t>
            </w:r>
          </w:p>
        </w:tc>
        <w:tc>
          <w:tcPr>
            <w:tcW w:w="7088" w:type="dxa"/>
          </w:tcPr>
          <w:p w:rsidR="009604B4" w:rsidRPr="00CC272F" w:rsidRDefault="009604B4" w:rsidP="00C242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72F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обеспечения устойчивого роста экономики и улучшения инвестиционной привлекательности муниципального образования</w:t>
            </w:r>
            <w:r w:rsidRPr="00CC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604B4" w:rsidRPr="00CC272F" w:rsidTr="00C24207">
        <w:tc>
          <w:tcPr>
            <w:tcW w:w="3119" w:type="dxa"/>
          </w:tcPr>
          <w:p w:rsidR="009604B4" w:rsidRPr="00CC272F" w:rsidRDefault="009604B4" w:rsidP="00C24207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7088" w:type="dxa"/>
          </w:tcPr>
          <w:p w:rsidR="009604B4" w:rsidRPr="00CC272F" w:rsidRDefault="009604B4" w:rsidP="00C2420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72F">
              <w:rPr>
                <w:rFonts w:ascii="Times New Roman" w:hAnsi="Times New Roman" w:cs="Times New Roman"/>
                <w:sz w:val="24"/>
                <w:szCs w:val="24"/>
              </w:rPr>
              <w:t>Формирование благоприятного инвестиционного климата в муниципальном районе, увеличение притока инвестиционных ресурсов в район.</w:t>
            </w:r>
          </w:p>
        </w:tc>
      </w:tr>
      <w:tr w:rsidR="009604B4" w:rsidRPr="00CC272F" w:rsidTr="00C24207">
        <w:tc>
          <w:tcPr>
            <w:tcW w:w="3119" w:type="dxa"/>
          </w:tcPr>
          <w:p w:rsidR="009604B4" w:rsidRPr="00CC272F" w:rsidRDefault="009604B4" w:rsidP="00C24207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7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  реализации муниципальной программы</w:t>
            </w:r>
          </w:p>
        </w:tc>
        <w:tc>
          <w:tcPr>
            <w:tcW w:w="7088" w:type="dxa"/>
          </w:tcPr>
          <w:p w:rsidR="009604B4" w:rsidRPr="00CC272F" w:rsidRDefault="009604B4" w:rsidP="00C24207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2019—2025 годы </w:t>
            </w:r>
          </w:p>
        </w:tc>
      </w:tr>
      <w:tr w:rsidR="009604B4" w:rsidRPr="00CC272F" w:rsidTr="00C24207">
        <w:tc>
          <w:tcPr>
            <w:tcW w:w="3119" w:type="dxa"/>
          </w:tcPr>
          <w:p w:rsidR="009604B4" w:rsidRPr="00CC272F" w:rsidRDefault="009604B4" w:rsidP="00C24207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7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 подразделов муниципальной программы</w:t>
            </w:r>
          </w:p>
        </w:tc>
        <w:tc>
          <w:tcPr>
            <w:tcW w:w="7088" w:type="dxa"/>
          </w:tcPr>
          <w:p w:rsidR="009604B4" w:rsidRPr="00CC272F" w:rsidRDefault="009604B4" w:rsidP="00C24207">
            <w:pPr>
              <w:spacing w:after="0"/>
              <w:ind w:firstLine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включает в себя 5 подразделов:</w:t>
            </w:r>
          </w:p>
          <w:p w:rsidR="009604B4" w:rsidRPr="00CC272F" w:rsidRDefault="009604B4" w:rsidP="00C24207">
            <w:pPr>
              <w:spacing w:after="0"/>
              <w:ind w:firstLine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«Развитие промышленного комплекса»;</w:t>
            </w:r>
          </w:p>
          <w:p w:rsidR="009604B4" w:rsidRPr="00CC272F" w:rsidRDefault="009604B4" w:rsidP="00C24207">
            <w:pPr>
              <w:spacing w:after="0"/>
              <w:ind w:firstLine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«Формирование благоприятной инвестиционной среды»;</w:t>
            </w:r>
          </w:p>
          <w:p w:rsidR="009604B4" w:rsidRPr="00CC272F" w:rsidRDefault="009604B4" w:rsidP="00C24207">
            <w:pPr>
              <w:spacing w:after="0"/>
              <w:ind w:firstLine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«Развитие инфраструктуры потребительского рынка товаров, работ и услуг»;</w:t>
            </w:r>
          </w:p>
          <w:p w:rsidR="009604B4" w:rsidRPr="00CC272F" w:rsidRDefault="009604B4" w:rsidP="00C24207">
            <w:pPr>
              <w:spacing w:after="0"/>
              <w:ind w:firstLine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«Развитие конкуренции»;</w:t>
            </w:r>
          </w:p>
          <w:p w:rsidR="009604B4" w:rsidRPr="00CC272F" w:rsidRDefault="009604B4" w:rsidP="00C24207">
            <w:pPr>
              <w:spacing w:after="0"/>
              <w:ind w:firstLine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«Стратегическое планирование».</w:t>
            </w:r>
          </w:p>
          <w:p w:rsidR="009604B4" w:rsidRPr="00CC272F" w:rsidRDefault="009604B4" w:rsidP="00C24207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04B4" w:rsidRPr="00CC272F" w:rsidTr="00C24207">
        <w:tc>
          <w:tcPr>
            <w:tcW w:w="3119" w:type="dxa"/>
          </w:tcPr>
          <w:p w:rsidR="009604B4" w:rsidRPr="00CC272F" w:rsidRDefault="009604B4" w:rsidP="00C24207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Ресурсное обеспечение муниципальной программы</w:t>
            </w:r>
          </w:p>
        </w:tc>
        <w:tc>
          <w:tcPr>
            <w:tcW w:w="7088" w:type="dxa"/>
          </w:tcPr>
          <w:p w:rsidR="009604B4" w:rsidRPr="00285ECF" w:rsidRDefault="009604B4" w:rsidP="00C2420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финансирования муниципальной программы составляет </w:t>
            </w:r>
            <w:r w:rsidRPr="00285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5 138 574 </w:t>
            </w:r>
            <w:proofErr w:type="spellStart"/>
            <w:r w:rsidRPr="00285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Pr="00285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604B4" w:rsidRPr="00285ECF" w:rsidRDefault="009604B4" w:rsidP="00C2420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5E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том числе по источникам финансирования:</w:t>
            </w:r>
          </w:p>
          <w:p w:rsidR="009604B4" w:rsidRPr="00285ECF" w:rsidRDefault="009604B4" w:rsidP="00C2420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внебюджетные средства – 5 138 </w:t>
            </w:r>
            <w:proofErr w:type="gramStart"/>
            <w:r w:rsidRPr="00285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574  </w:t>
            </w:r>
            <w:proofErr w:type="spellStart"/>
            <w:r w:rsidRPr="00285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Pr="00285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9604B4" w:rsidRPr="00285ECF" w:rsidRDefault="009604B4" w:rsidP="00C2420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9604B4" w:rsidRPr="00285ECF" w:rsidRDefault="009604B4" w:rsidP="00C2420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5E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2019 год- 57 574 </w:t>
            </w:r>
            <w:proofErr w:type="spellStart"/>
            <w:r w:rsidRPr="00285E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тыс.руб</w:t>
            </w:r>
            <w:proofErr w:type="spellEnd"/>
            <w:r w:rsidRPr="00285E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9604B4" w:rsidRPr="00285ECF" w:rsidRDefault="009604B4" w:rsidP="00C2420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5E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том числе по источникам финансирования:</w:t>
            </w:r>
          </w:p>
          <w:p w:rsidR="009604B4" w:rsidRPr="00285ECF" w:rsidRDefault="009604B4" w:rsidP="00C2420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внебюджетные средства -  57574тыс. руб.</w:t>
            </w:r>
          </w:p>
          <w:p w:rsidR="009604B4" w:rsidRPr="00285ECF" w:rsidRDefault="009604B4" w:rsidP="00C2420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5E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2020 год - 600 тыс. руб.</w:t>
            </w:r>
          </w:p>
          <w:p w:rsidR="009604B4" w:rsidRPr="00285ECF" w:rsidRDefault="009604B4" w:rsidP="00C2420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5E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 том числе по источникам финансирования:</w:t>
            </w:r>
          </w:p>
          <w:p w:rsidR="009604B4" w:rsidRPr="00285ECF" w:rsidRDefault="009604B4" w:rsidP="00C2420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внебюджетные средства- 600 тыс. руб.</w:t>
            </w:r>
          </w:p>
          <w:p w:rsidR="009604B4" w:rsidRPr="00285ECF" w:rsidRDefault="009604B4" w:rsidP="00C2420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5E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2021 год- 74400 тыс. руб.</w:t>
            </w:r>
          </w:p>
          <w:p w:rsidR="009604B4" w:rsidRPr="00285ECF" w:rsidRDefault="009604B4" w:rsidP="00C2420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5E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том числе по источникам финансирования:</w:t>
            </w:r>
          </w:p>
          <w:p w:rsidR="009604B4" w:rsidRPr="00285ECF" w:rsidRDefault="009604B4" w:rsidP="00C2420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внебюджетные средства – 74400 тыс. руб.</w:t>
            </w:r>
          </w:p>
          <w:p w:rsidR="009604B4" w:rsidRPr="00285ECF" w:rsidRDefault="009604B4" w:rsidP="00C2420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5E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2022 год- 1 506 000   тыс. руб.</w:t>
            </w:r>
          </w:p>
          <w:p w:rsidR="009604B4" w:rsidRPr="00285ECF" w:rsidRDefault="009604B4" w:rsidP="00C2420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5E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том числе по источникам финансирования:</w:t>
            </w:r>
          </w:p>
          <w:p w:rsidR="009604B4" w:rsidRPr="00285ECF" w:rsidRDefault="009604B4" w:rsidP="00C2420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внебюджетные средства - 1506000 тыс. руб.</w:t>
            </w:r>
          </w:p>
          <w:p w:rsidR="009604B4" w:rsidRPr="00285ECF" w:rsidRDefault="009604B4" w:rsidP="00C2420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5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5E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2023 год-  1900000 тыс. руб.</w:t>
            </w:r>
          </w:p>
          <w:p w:rsidR="009604B4" w:rsidRPr="00285ECF" w:rsidRDefault="009604B4" w:rsidP="00C2420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5E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том числе по источникам финансирования:</w:t>
            </w:r>
          </w:p>
          <w:p w:rsidR="009604B4" w:rsidRPr="00CC272F" w:rsidRDefault="009604B4" w:rsidP="00C2420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внебюджетные средства -1900000 тыс. руб</w:t>
            </w:r>
            <w:r w:rsidRPr="00CC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604B4" w:rsidRPr="00285ECF" w:rsidRDefault="009604B4" w:rsidP="00C2420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5E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2024 год-  1000000 тыс. руб.</w:t>
            </w:r>
          </w:p>
          <w:p w:rsidR="009604B4" w:rsidRPr="00285ECF" w:rsidRDefault="009604B4" w:rsidP="00C2420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5E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том числе по источникам финансирования:</w:t>
            </w:r>
          </w:p>
          <w:p w:rsidR="009604B4" w:rsidRPr="00285ECF" w:rsidRDefault="009604B4" w:rsidP="00C2420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внебюджетные средства -  1000000 тыс. руб.</w:t>
            </w:r>
          </w:p>
          <w:p w:rsidR="009604B4" w:rsidRPr="00285ECF" w:rsidRDefault="009604B4" w:rsidP="00C2420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5E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2025 год- 600000 тыс. руб.</w:t>
            </w:r>
          </w:p>
          <w:p w:rsidR="009604B4" w:rsidRPr="00285ECF" w:rsidRDefault="009604B4" w:rsidP="00C2420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5E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том числе по источникам финансирования:</w:t>
            </w:r>
          </w:p>
          <w:p w:rsidR="009604B4" w:rsidRPr="00CC272F" w:rsidRDefault="009604B4" w:rsidP="00C2420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внебюджетные средства -  600000 тыс. </w:t>
            </w:r>
            <w:proofErr w:type="spellStart"/>
            <w:r w:rsidRPr="00285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 w:rsidRPr="00CC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604B4" w:rsidRPr="00CC272F" w:rsidTr="00C24207">
        <w:tc>
          <w:tcPr>
            <w:tcW w:w="3119" w:type="dxa"/>
          </w:tcPr>
          <w:p w:rsidR="009604B4" w:rsidRPr="00CC272F" w:rsidRDefault="009604B4" w:rsidP="00C24207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7088" w:type="dxa"/>
          </w:tcPr>
          <w:p w:rsidR="009604B4" w:rsidRPr="00CC272F" w:rsidRDefault="009604B4" w:rsidP="00C2420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промышленности, рост объемов производства в промышленности.</w:t>
            </w:r>
          </w:p>
          <w:p w:rsidR="009604B4" w:rsidRPr="00CC272F" w:rsidRDefault="009604B4" w:rsidP="00C2420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благоприятного инвестиционного климата.</w:t>
            </w:r>
          </w:p>
          <w:p w:rsidR="009604B4" w:rsidRPr="00CC272F" w:rsidRDefault="009604B4" w:rsidP="00C242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C27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инфраструктуры потребительского рынка товаров, работ и услуг.</w:t>
            </w:r>
          </w:p>
          <w:p w:rsidR="009604B4" w:rsidRPr="00CC272F" w:rsidRDefault="009604B4" w:rsidP="00C242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C27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конкуренции.</w:t>
            </w:r>
          </w:p>
          <w:p w:rsidR="009604B4" w:rsidRPr="00CC272F" w:rsidRDefault="009604B4" w:rsidP="00C242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полноценной системы стратегического планирования, способствующей социально-экономическому развитию Чамзинского муниципального района.</w:t>
            </w:r>
          </w:p>
        </w:tc>
      </w:tr>
      <w:tr w:rsidR="009604B4" w:rsidRPr="00CC272F" w:rsidTr="00C24207">
        <w:tc>
          <w:tcPr>
            <w:tcW w:w="3119" w:type="dxa"/>
          </w:tcPr>
          <w:p w:rsidR="009604B4" w:rsidRPr="00CC272F" w:rsidRDefault="009604B4" w:rsidP="00C24207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организации управления и контроль за исполнением муниципальной программы</w:t>
            </w:r>
          </w:p>
        </w:tc>
        <w:tc>
          <w:tcPr>
            <w:tcW w:w="7088" w:type="dxa"/>
          </w:tcPr>
          <w:p w:rsidR="009604B4" w:rsidRPr="00CC272F" w:rsidRDefault="009604B4" w:rsidP="00C24207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практической реализации мероприятий Программы осуществляет  администрация Чамзинского муниципального района </w:t>
            </w:r>
          </w:p>
          <w:p w:rsidR="009604B4" w:rsidRPr="00CC272F" w:rsidRDefault="009604B4" w:rsidP="00C24207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604B4" w:rsidRPr="00CC272F" w:rsidRDefault="009604B4" w:rsidP="009604B4">
      <w:pPr>
        <w:pStyle w:val="a3"/>
        <w:autoSpaceDE w:val="0"/>
        <w:autoSpaceDN w:val="0"/>
        <w:adjustRightInd w:val="0"/>
        <w:spacing w:before="67" w:after="0"/>
        <w:ind w:left="108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003605" w:rsidRDefault="00003605"/>
    <w:sectPr w:rsidR="000036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4B4"/>
    <w:rsid w:val="00003605"/>
    <w:rsid w:val="009604B4"/>
    <w:rsid w:val="00FD2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D966BD-6871-4972-9813-5536EA663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04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04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Shef</cp:lastModifiedBy>
  <cp:revision>2</cp:revision>
  <dcterms:created xsi:type="dcterms:W3CDTF">2021-09-24T09:24:00Z</dcterms:created>
  <dcterms:modified xsi:type="dcterms:W3CDTF">2021-09-24T09:24:00Z</dcterms:modified>
</cp:coreProperties>
</file>